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719" w:rsidRPr="00B34D29" w:rsidRDefault="00B34D29" w:rsidP="00B34D29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34D29">
        <w:rPr>
          <w:rFonts w:ascii="Comic Sans MS" w:hAnsi="Comic Sans MS"/>
          <w:b/>
          <w:sz w:val="28"/>
          <w:szCs w:val="28"/>
          <w:u w:val="single"/>
        </w:rPr>
        <w:t xml:space="preserve">Will the Wind Blow </w:t>
      </w:r>
      <w:proofErr w:type="gramStart"/>
      <w:r w:rsidRPr="00B34D29">
        <w:rPr>
          <w:rFonts w:ascii="Comic Sans MS" w:hAnsi="Comic Sans MS"/>
          <w:b/>
          <w:sz w:val="28"/>
          <w:szCs w:val="28"/>
          <w:u w:val="single"/>
        </w:rPr>
        <w:t>it</w:t>
      </w:r>
      <w:proofErr w:type="gramEnd"/>
      <w:r w:rsidRPr="00B34D29">
        <w:rPr>
          <w:rFonts w:ascii="Comic Sans MS" w:hAnsi="Comic Sans MS"/>
          <w:b/>
          <w:sz w:val="28"/>
          <w:szCs w:val="28"/>
          <w:u w:val="single"/>
        </w:rPr>
        <w:t xml:space="preserve"> Investigation?</w:t>
      </w:r>
    </w:p>
    <w:p w:rsidR="00B34D29" w:rsidRPr="00B34D29" w:rsidRDefault="00B34D29">
      <w:pPr>
        <w:rPr>
          <w:rFonts w:ascii="Comic Sans MS" w:hAnsi="Comic Sans MS"/>
          <w:sz w:val="24"/>
          <w:szCs w:val="24"/>
        </w:rPr>
      </w:pPr>
      <w:r w:rsidRPr="00B34D29">
        <w:rPr>
          <w:rFonts w:ascii="Comic Sans MS" w:hAnsi="Comic Sans MS"/>
          <w:sz w:val="24"/>
          <w:szCs w:val="24"/>
        </w:rPr>
        <w:t>We have been looking at the story of The Three Little Pigs. We decided to look at different materials to s</w:t>
      </w:r>
      <w:r>
        <w:rPr>
          <w:rFonts w:ascii="Comic Sans MS" w:hAnsi="Comic Sans MS"/>
          <w:sz w:val="24"/>
          <w:szCs w:val="24"/>
        </w:rPr>
        <w:t>ee if they could be blown down.</w:t>
      </w:r>
    </w:p>
    <w:p w:rsidR="00B34D29" w:rsidRPr="00B34D29" w:rsidRDefault="00B34D29">
      <w:pPr>
        <w:rPr>
          <w:rFonts w:ascii="Comic Sans MS" w:hAnsi="Comic Sans MS"/>
          <w:sz w:val="24"/>
          <w:szCs w:val="24"/>
        </w:rPr>
      </w:pPr>
      <w:r w:rsidRPr="00B34D29">
        <w:rPr>
          <w:rFonts w:ascii="Comic Sans MS" w:hAnsi="Comic Sans MS"/>
          <w:sz w:val="24"/>
          <w:szCs w:val="24"/>
        </w:rPr>
        <w:t>We had 10 different objects ma</w:t>
      </w:r>
      <w:r>
        <w:rPr>
          <w:rFonts w:ascii="Comic Sans MS" w:hAnsi="Comic Sans MS"/>
          <w:sz w:val="24"/>
          <w:szCs w:val="24"/>
        </w:rPr>
        <w:t>de out of a range of materials.</w:t>
      </w:r>
    </w:p>
    <w:p w:rsidR="00B34D29" w:rsidRPr="00B34D29" w:rsidRDefault="00B34D29">
      <w:pPr>
        <w:rPr>
          <w:rFonts w:ascii="Comic Sans MS" w:hAnsi="Comic Sans MS"/>
          <w:b/>
          <w:sz w:val="24"/>
          <w:szCs w:val="24"/>
          <w:u w:val="single"/>
        </w:rPr>
      </w:pPr>
      <w:r w:rsidRPr="00B34D29">
        <w:rPr>
          <w:rFonts w:ascii="Comic Sans MS" w:hAnsi="Comic Sans MS"/>
          <w:b/>
          <w:sz w:val="24"/>
          <w:szCs w:val="24"/>
          <w:u w:val="single"/>
        </w:rPr>
        <w:t>The Prediction:</w:t>
      </w:r>
    </w:p>
    <w:p w:rsidR="00B34D29" w:rsidRPr="00B34D29" w:rsidRDefault="00B34D29" w:rsidP="00B34D2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453ABBF">
            <wp:extent cx="2444750" cy="183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D29" w:rsidRPr="00B34D29" w:rsidRDefault="00B34D29">
      <w:pPr>
        <w:rPr>
          <w:rFonts w:ascii="Comic Sans MS" w:hAnsi="Comic Sans MS"/>
          <w:sz w:val="24"/>
          <w:szCs w:val="24"/>
        </w:rPr>
      </w:pPr>
    </w:p>
    <w:p w:rsidR="00B34D29" w:rsidRDefault="00B34D29">
      <w:pPr>
        <w:rPr>
          <w:rFonts w:ascii="Comic Sans MS" w:hAnsi="Comic Sans MS"/>
          <w:b/>
          <w:sz w:val="24"/>
          <w:szCs w:val="24"/>
          <w:u w:val="single"/>
        </w:rPr>
      </w:pPr>
      <w:r w:rsidRPr="00B34D29">
        <w:rPr>
          <w:rFonts w:ascii="Comic Sans MS" w:hAnsi="Comic Sans MS"/>
          <w:b/>
          <w:sz w:val="24"/>
          <w:szCs w:val="24"/>
          <w:u w:val="single"/>
        </w:rPr>
        <w:t>The Testing of the Objects:</w:t>
      </w:r>
    </w:p>
    <w:p w:rsidR="00B34D29" w:rsidRPr="00B34D29" w:rsidRDefault="00B34D29">
      <w:pPr>
        <w:rPr>
          <w:rFonts w:ascii="Comic Sans MS" w:hAnsi="Comic Sans MS"/>
          <w:sz w:val="24"/>
          <w:szCs w:val="24"/>
        </w:rPr>
      </w:pPr>
      <w:r w:rsidRPr="00B34D29">
        <w:rPr>
          <w:rFonts w:ascii="Comic Sans MS" w:hAnsi="Comic Sans MS"/>
          <w:sz w:val="24"/>
          <w:szCs w:val="24"/>
        </w:rPr>
        <w:t>We used a hairdryer to act as the Wolf blowing the materials.</w:t>
      </w:r>
    </w:p>
    <w:p w:rsidR="00B34D29" w:rsidRDefault="00B34D29" w:rsidP="00B34D2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369D4C7C">
            <wp:extent cx="2524125" cy="18897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152DB42" wp14:editId="32B22089">
            <wp:extent cx="2552700" cy="19005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D29" w:rsidRDefault="00B34D29">
      <w:pPr>
        <w:rPr>
          <w:rFonts w:ascii="Comic Sans MS" w:hAnsi="Comic Sans MS"/>
          <w:sz w:val="24"/>
          <w:szCs w:val="24"/>
        </w:rPr>
      </w:pPr>
    </w:p>
    <w:p w:rsidR="00B34D29" w:rsidRPr="00B34D29" w:rsidRDefault="00B34D2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also discussed that depending on which way round the objects were positioned may result in the object moving or not moving. We demonstrated this with the pen.</w:t>
      </w:r>
    </w:p>
    <w:p w:rsidR="00B34D29" w:rsidRPr="00B34D29" w:rsidRDefault="006318C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The Results</w:t>
      </w:r>
      <w:r w:rsidRPr="006318C4">
        <w:rPr>
          <w:rFonts w:ascii="Comic Sans MS" w:hAnsi="Comic Sans MS"/>
          <w:b/>
          <w:sz w:val="24"/>
          <w:szCs w:val="24"/>
        </w:rPr>
        <w:t>: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Pr="006318C4">
        <w:rPr>
          <w:rFonts w:ascii="Comic Sans MS" w:hAnsi="Comic Sans MS"/>
          <w:b/>
          <w:sz w:val="24"/>
          <w:szCs w:val="24"/>
          <w:u w:val="single"/>
        </w:rPr>
        <w:t>Testing our own objects</w:t>
      </w:r>
      <w:r w:rsidRPr="006318C4">
        <w:rPr>
          <w:rFonts w:ascii="Comic Sans MS" w:hAnsi="Comic Sans MS"/>
          <w:b/>
          <w:sz w:val="24"/>
          <w:szCs w:val="24"/>
        </w:rPr>
        <w:t>:</w:t>
      </w:r>
    </w:p>
    <w:p w:rsidR="00B34D29" w:rsidRPr="00B34D29" w:rsidRDefault="00245D83" w:rsidP="00245D8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42DDC1BA" wp14:editId="505DC879">
            <wp:simplePos x="0" y="0"/>
            <wp:positionH relativeFrom="column">
              <wp:posOffset>3345180</wp:posOffset>
            </wp:positionH>
            <wp:positionV relativeFrom="paragraph">
              <wp:posOffset>17780</wp:posOffset>
            </wp:positionV>
            <wp:extent cx="2133600" cy="15957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8C4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885E338" wp14:editId="636AA4FF">
            <wp:extent cx="2139950" cy="1609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D29" w:rsidRPr="00B34D29" w:rsidRDefault="00B34D29">
      <w:pPr>
        <w:rPr>
          <w:rFonts w:ascii="Comic Sans MS" w:hAnsi="Comic Sans MS"/>
          <w:b/>
          <w:sz w:val="24"/>
          <w:szCs w:val="24"/>
          <w:u w:val="single"/>
        </w:rPr>
      </w:pPr>
      <w:bookmarkStart w:id="0" w:name="_GoBack"/>
      <w:bookmarkEnd w:id="0"/>
    </w:p>
    <w:sectPr w:rsidR="00B34D29" w:rsidRPr="00B34D29" w:rsidSect="006318C4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D29"/>
    <w:rsid w:val="00245D83"/>
    <w:rsid w:val="006318C4"/>
    <w:rsid w:val="00AD512F"/>
    <w:rsid w:val="00B06719"/>
    <w:rsid w:val="00B3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9499750"/>
  <w15:chartTrackingRefBased/>
  <w15:docId w15:val="{AB2A63DF-3003-436A-9637-CBBF0A51A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2020-01-21T11:12:00Z</dcterms:created>
  <dcterms:modified xsi:type="dcterms:W3CDTF">2020-01-21T12:10:00Z</dcterms:modified>
</cp:coreProperties>
</file>